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十一师残疾人联合会行政执法主体信息</w:t>
      </w:r>
      <w:bookmarkEnd w:id="0"/>
    </w:p>
    <w:tbl>
      <w:tblPr>
        <w:tblStyle w:val="4"/>
        <w:tblpPr w:leftFromText="180" w:rightFromText="180" w:vertAnchor="text" w:horzAnchor="page" w:tblpX="1858" w:tblpY="3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2673"/>
        <w:gridCol w:w="1459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83" w:type="dxa"/>
          </w:tcPr>
          <w:p>
            <w:pPr>
              <w:ind w:firstLine="280" w:firstLineChars="100"/>
              <w:jc w:val="both"/>
              <w:rPr>
                <w:rFonts w:hint="default" w:eastAsiaTheme="minor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主体名称</w:t>
            </w:r>
          </w:p>
        </w:tc>
        <w:tc>
          <w:tcPr>
            <w:tcW w:w="6639" w:type="dxa"/>
            <w:gridSpan w:val="3"/>
          </w:tcPr>
          <w:p>
            <w:pPr>
              <w:jc w:val="center"/>
              <w:rPr>
                <w:rFonts w:hint="default" w:eastAsiaTheme="minor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新疆生产建设兵团第十一师残疾人联合会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883" w:type="dxa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执法区域</w:t>
            </w:r>
          </w:p>
        </w:tc>
        <w:tc>
          <w:tcPr>
            <w:tcW w:w="26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十一师辖区</w:t>
            </w:r>
          </w:p>
        </w:tc>
        <w:tc>
          <w:tcPr>
            <w:tcW w:w="1459" w:type="dxa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内设机构</w:t>
            </w:r>
          </w:p>
        </w:tc>
        <w:tc>
          <w:tcPr>
            <w:tcW w:w="25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3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职责分工</w:t>
            </w:r>
          </w:p>
        </w:tc>
        <w:tc>
          <w:tcPr>
            <w:tcW w:w="6639" w:type="dxa"/>
            <w:gridSpan w:val="3"/>
          </w:tcPr>
          <w:p>
            <w:pP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师范围内的残疾人权益保障，对用人单位安排残疾人就业情况进行审核。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3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办公时间</w:t>
            </w:r>
          </w:p>
        </w:tc>
        <w:tc>
          <w:tcPr>
            <w:tcW w:w="6639" w:type="dxa"/>
            <w:gridSpan w:val="3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left="0" w:right="0" w:firstLine="0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夏季 :上午10:00—14:00   下午16:00—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:00 </w:t>
            </w:r>
          </w:p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冬季:上午10:00—14:00    下午15:30—19:30 </w:t>
            </w:r>
          </w:p>
          <w:p>
            <w:pPr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 （周一至周五，法定节假日除外）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3" w:type="dxa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办公地址</w:t>
            </w:r>
          </w:p>
        </w:tc>
        <w:tc>
          <w:tcPr>
            <w:tcW w:w="6639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微软雅黑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乌鲁木齐市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新市区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河滩北路1067号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73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0991-6686103</w:t>
            </w:r>
          </w:p>
        </w:tc>
        <w:tc>
          <w:tcPr>
            <w:tcW w:w="145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邮编</w:t>
            </w:r>
          </w:p>
        </w:tc>
        <w:tc>
          <w:tcPr>
            <w:tcW w:w="250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830000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3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举报电话</w:t>
            </w:r>
          </w:p>
        </w:tc>
        <w:tc>
          <w:tcPr>
            <w:tcW w:w="2673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0991-6686505</w:t>
            </w:r>
          </w:p>
        </w:tc>
        <w:tc>
          <w:tcPr>
            <w:tcW w:w="1459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传真号码</w:t>
            </w:r>
          </w:p>
        </w:tc>
        <w:tc>
          <w:tcPr>
            <w:tcW w:w="2507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0991-6686103</w:t>
            </w:r>
          </w:p>
        </w:tc>
      </w:tr>
    </w:tbl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ZjI1MWRmYmMyNWU2NjQyMmU2MWQwYzEzYWIzZDAifQ=="/>
  </w:docVars>
  <w:rsids>
    <w:rsidRoot w:val="3ABA08B2"/>
    <w:rsid w:val="2B761DD2"/>
    <w:rsid w:val="386F71FF"/>
    <w:rsid w:val="3ABA08B2"/>
    <w:rsid w:val="53BE7672"/>
    <w:rsid w:val="6ADC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2023-10-13T04:16:00Z</dcterms:created>
  <dc:creator>解语花</dc:creator>
  <cp:lastModifiedBy>忆旧</cp:lastModifiedBy>
  <dcterms:modified xsi:type="dcterms:W3CDTF">2023-10-13T11:00:04Z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2E1343AAC6854EDD98BAEFC5685751EF_13</vt:lpwstr>
  </property>
</Properties>
</file>