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98B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bookmarkStart w:id="0" w:name="_GoBack"/>
      <w:r>
        <w:rPr>
          <w:rFonts w:hint="eastAsia" w:ascii="方正小标宋简体" w:hAnsi="方正小标宋简体" w:eastAsia="方正小标宋简体" w:cs="方正小标宋简体"/>
          <w:sz w:val="44"/>
          <w:szCs w:val="44"/>
          <w:vertAlign w:val="baseline"/>
          <w:lang w:val="en-US" w:eastAsia="zh-CN"/>
        </w:rPr>
        <w:t>第十一师应急管理局行政执法</w:t>
      </w:r>
    </w:p>
    <w:p w14:paraId="75EA86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主体及人员信息</w:t>
      </w:r>
    </w:p>
    <w:bookmarkEnd w:id="0"/>
    <w:tbl>
      <w:tblPr>
        <w:tblStyle w:val="4"/>
        <w:tblpPr w:leftFromText="180" w:rightFromText="180" w:vertAnchor="text" w:horzAnchor="page" w:tblpX="1581" w:tblpY="748"/>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510"/>
        <w:gridCol w:w="2799"/>
        <w:gridCol w:w="831"/>
        <w:gridCol w:w="1365"/>
        <w:gridCol w:w="215"/>
        <w:gridCol w:w="1690"/>
      </w:tblGrid>
      <w:tr w14:paraId="7C2FE885">
        <w:tblPrEx>
          <w:tblCellMar>
            <w:top w:w="0" w:type="dxa"/>
            <w:left w:w="108" w:type="dxa"/>
            <w:bottom w:w="0" w:type="dxa"/>
            <w:right w:w="108" w:type="dxa"/>
          </w:tblCellMar>
        </w:tblPrEx>
        <w:trPr>
          <w:trHeight w:val="698" w:hRule="atLeast"/>
        </w:trPr>
        <w:tc>
          <w:tcPr>
            <w:tcW w:w="1905" w:type="dxa"/>
            <w:gridSpan w:val="2"/>
          </w:tcPr>
          <w:p w14:paraId="7D9B94B9">
            <w:pPr>
              <w:jc w:val="center"/>
              <w:rPr>
                <w:rFonts w:hint="default" w:eastAsiaTheme="minorEastAsia"/>
                <w:color w:val="auto"/>
                <w:sz w:val="32"/>
                <w:szCs w:val="32"/>
                <w:vertAlign w:val="baseline"/>
                <w:lang w:val="en-US" w:eastAsia="zh-CN"/>
              </w:rPr>
            </w:pPr>
            <w:r>
              <w:rPr>
                <w:rFonts w:hint="eastAsia" w:ascii="黑体" w:hAnsi="黑体" w:eastAsia="黑体" w:cs="黑体"/>
                <w:color w:val="auto"/>
                <w:sz w:val="28"/>
                <w:szCs w:val="28"/>
                <w:vertAlign w:val="baseline"/>
                <w:lang w:val="en-US" w:eastAsia="zh-CN"/>
              </w:rPr>
              <w:t>行政执法主体</w:t>
            </w:r>
          </w:p>
        </w:tc>
        <w:tc>
          <w:tcPr>
            <w:tcW w:w="6900" w:type="dxa"/>
            <w:gridSpan w:val="5"/>
          </w:tcPr>
          <w:p w14:paraId="63CB7A4C">
            <w:pPr>
              <w:jc w:val="center"/>
              <w:rPr>
                <w:rFonts w:hint="default" w:eastAsiaTheme="minorEastAsia"/>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新疆生产建设兵团第十一师应急管理局</w:t>
            </w:r>
          </w:p>
        </w:tc>
      </w:tr>
      <w:tr w14:paraId="4C41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05" w:type="dxa"/>
            <w:gridSpan w:val="2"/>
          </w:tcPr>
          <w:p w14:paraId="05BF2D09">
            <w:pPr>
              <w:jc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受委托组织</w:t>
            </w:r>
          </w:p>
        </w:tc>
        <w:tc>
          <w:tcPr>
            <w:tcW w:w="6900" w:type="dxa"/>
            <w:gridSpan w:val="5"/>
          </w:tcPr>
          <w:p w14:paraId="28654141">
            <w:pPr>
              <w:jc w:val="center"/>
              <w:rPr>
                <w:rFonts w:hint="default" w:eastAsiaTheme="minorEastAsia"/>
                <w:color w:val="auto"/>
                <w:vertAlign w:val="baseline"/>
                <w:lang w:val="en-US" w:eastAsia="zh-CN"/>
              </w:rPr>
            </w:pPr>
            <w:r>
              <w:rPr>
                <w:rFonts w:hint="eastAsia" w:ascii="仿宋_GB2312" w:hAnsi="仿宋_GB2312" w:eastAsia="仿宋_GB2312" w:cs="仿宋_GB2312"/>
                <w:color w:val="auto"/>
                <w:sz w:val="28"/>
                <w:szCs w:val="28"/>
                <w:vertAlign w:val="baseline"/>
                <w:lang w:val="en-US" w:eastAsia="zh-CN"/>
              </w:rPr>
              <w:t>第十一师应急管理综合行政执法支队</w:t>
            </w:r>
          </w:p>
        </w:tc>
      </w:tr>
      <w:tr w14:paraId="717F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gridSpan w:val="2"/>
          </w:tcPr>
          <w:p w14:paraId="2437D455">
            <w:pPr>
              <w:jc w:val="center"/>
              <w:rPr>
                <w:rFonts w:hint="eastAsia" w:ascii="黑体" w:hAnsi="黑体" w:eastAsia="黑体" w:cs="黑体"/>
                <w:color w:val="auto"/>
                <w:sz w:val="28"/>
                <w:szCs w:val="28"/>
                <w:vertAlign w:val="baseline"/>
                <w:lang w:val="en-US" w:eastAsia="zh-CN"/>
              </w:rPr>
            </w:pPr>
          </w:p>
          <w:p w14:paraId="5C72FB6F">
            <w:pPr>
              <w:jc w:val="center"/>
              <w:rPr>
                <w:rFonts w:hint="eastAsia" w:ascii="黑体" w:hAnsi="黑体" w:eastAsia="黑体" w:cs="黑体"/>
                <w:color w:val="auto"/>
                <w:sz w:val="28"/>
                <w:szCs w:val="28"/>
                <w:vertAlign w:val="baseline"/>
                <w:lang w:val="en-US" w:eastAsia="zh-CN"/>
              </w:rPr>
            </w:pPr>
          </w:p>
          <w:p w14:paraId="7C759106">
            <w:pPr>
              <w:jc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职责分工</w:t>
            </w:r>
          </w:p>
        </w:tc>
        <w:tc>
          <w:tcPr>
            <w:tcW w:w="6900" w:type="dxa"/>
            <w:gridSpan w:val="5"/>
          </w:tcPr>
          <w:p w14:paraId="3AF2AEF9">
            <w:pPr>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color w:val="auto"/>
                <w:sz w:val="24"/>
                <w:szCs w:val="24"/>
                <w:vertAlign w:val="baseline"/>
                <w:lang w:val="en-US" w:eastAsia="zh-CN"/>
              </w:rPr>
              <w:t>负责第十一师应急管理综合行政执法相关工作。负责贯彻执行国家和兵团的相关法律、法规、规章、及其他规范性文件；编制执法计划、行政执法综合协调、案件管理和业务报表统计、上报等；负责辖属内建筑、危险化学品、工贸等领域安全生产综合监管和安全生产违法行为及生产安全事故责任单位、负责人员的行政处罚、行政强制工作；参与所负责辖属一般生产安全事故的调查处理；组织、指导各单位安全生产巡查和执法工作，受理有关安全生产的举报；负责应急管理领域其他行政处罚以及与之相关的行政检查、行政强制；负责承办师应急管理局交办的其他工作任务。</w:t>
            </w:r>
          </w:p>
        </w:tc>
      </w:tr>
      <w:tr w14:paraId="0E7D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gridSpan w:val="2"/>
          </w:tcPr>
          <w:p w14:paraId="206A4119">
            <w:pPr>
              <w:jc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管辖范围</w:t>
            </w:r>
          </w:p>
        </w:tc>
        <w:tc>
          <w:tcPr>
            <w:tcW w:w="6900" w:type="dxa"/>
            <w:gridSpan w:val="5"/>
          </w:tcPr>
          <w:p w14:paraId="5D8B6F15">
            <w:pPr>
              <w:jc w:val="center"/>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安全生产行政执法</w:t>
            </w:r>
          </w:p>
        </w:tc>
      </w:tr>
      <w:tr w14:paraId="3F13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gridSpan w:val="2"/>
          </w:tcPr>
          <w:p w14:paraId="3E3FEF06">
            <w:pPr>
              <w:jc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执法区域</w:t>
            </w:r>
          </w:p>
        </w:tc>
        <w:tc>
          <w:tcPr>
            <w:tcW w:w="6900" w:type="dxa"/>
            <w:gridSpan w:val="5"/>
          </w:tcPr>
          <w:p w14:paraId="2ACA6B5F">
            <w:pPr>
              <w:jc w:val="center"/>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lang w:val="en-US" w:eastAsia="zh-CN"/>
              </w:rPr>
              <w:t>兵团第十一师</w:t>
            </w:r>
          </w:p>
        </w:tc>
      </w:tr>
      <w:tr w14:paraId="0062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gridSpan w:val="2"/>
          </w:tcPr>
          <w:p w14:paraId="557AEEEC">
            <w:pPr>
              <w:jc w:val="center"/>
              <w:rPr>
                <w:rFonts w:hint="eastAsia" w:ascii="黑体" w:hAnsi="黑体" w:eastAsia="黑体" w:cs="黑体"/>
                <w:color w:val="auto"/>
                <w:sz w:val="28"/>
                <w:szCs w:val="28"/>
                <w:vertAlign w:val="baseline"/>
                <w:lang w:val="en-US" w:eastAsia="zh-CN"/>
              </w:rPr>
            </w:pPr>
          </w:p>
          <w:p w14:paraId="70601112">
            <w:pPr>
              <w:jc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办公时间</w:t>
            </w:r>
          </w:p>
        </w:tc>
        <w:tc>
          <w:tcPr>
            <w:tcW w:w="6900" w:type="dxa"/>
            <w:gridSpan w:val="5"/>
          </w:tcPr>
          <w:p w14:paraId="0A99C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夏季</w:t>
            </w:r>
            <w:r>
              <w:rPr>
                <w:rFonts w:hint="eastAsia" w:ascii="仿宋_GB2312" w:hAnsi="仿宋_GB2312" w:eastAsia="仿宋_GB2312" w:cs="仿宋_GB2312"/>
                <w:i w:val="0"/>
                <w:iCs w:val="0"/>
                <w:caps w:val="0"/>
                <w:color w:val="auto"/>
                <w:spacing w:val="0"/>
                <w:sz w:val="28"/>
                <w:szCs w:val="28"/>
                <w:shd w:val="clear" w:fill="FFFFFF"/>
                <w:lang w:val="en-US" w:eastAsia="zh-CN"/>
              </w:rPr>
              <w:t>:</w:t>
            </w:r>
            <w:r>
              <w:rPr>
                <w:rFonts w:hint="eastAsia" w:ascii="仿宋_GB2312" w:hAnsi="仿宋_GB2312" w:eastAsia="仿宋_GB2312" w:cs="仿宋_GB2312"/>
                <w:i w:val="0"/>
                <w:iCs w:val="0"/>
                <w:caps w:val="0"/>
                <w:color w:val="auto"/>
                <w:spacing w:val="0"/>
                <w:sz w:val="28"/>
                <w:szCs w:val="28"/>
                <w:shd w:val="clear" w:fill="FFFFFF"/>
              </w:rPr>
              <w:t>上午10:00—14:00   下午16:00—</w:t>
            </w:r>
            <w:r>
              <w:rPr>
                <w:rFonts w:hint="eastAsia" w:ascii="仿宋_GB2312" w:hAnsi="仿宋_GB2312" w:eastAsia="仿宋_GB2312" w:cs="仿宋_GB2312"/>
                <w:i w:val="0"/>
                <w:iCs w:val="0"/>
                <w:caps w:val="0"/>
                <w:color w:val="auto"/>
                <w:spacing w:val="0"/>
                <w:sz w:val="28"/>
                <w:szCs w:val="28"/>
                <w:shd w:val="clear" w:fill="FFFFFF"/>
                <w:lang w:val="en-US" w:eastAsia="zh-CN"/>
              </w:rPr>
              <w:t>20</w:t>
            </w:r>
            <w:r>
              <w:rPr>
                <w:rFonts w:hint="eastAsia" w:ascii="仿宋_GB2312" w:hAnsi="仿宋_GB2312" w:eastAsia="仿宋_GB2312" w:cs="仿宋_GB2312"/>
                <w:i w:val="0"/>
                <w:iCs w:val="0"/>
                <w:caps w:val="0"/>
                <w:color w:val="auto"/>
                <w:spacing w:val="0"/>
                <w:sz w:val="28"/>
                <w:szCs w:val="28"/>
                <w:shd w:val="clear" w:fill="FFFFFF"/>
              </w:rPr>
              <w:t>:00 </w:t>
            </w:r>
          </w:p>
          <w:p w14:paraId="23B37D7C">
            <w:pPr>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冬季</w:t>
            </w:r>
            <w:r>
              <w:rPr>
                <w:rFonts w:hint="eastAsia" w:ascii="仿宋_GB2312" w:hAnsi="仿宋_GB2312" w:eastAsia="仿宋_GB2312" w:cs="仿宋_GB2312"/>
                <w:i w:val="0"/>
                <w:iCs w:val="0"/>
                <w:caps w:val="0"/>
                <w:color w:val="auto"/>
                <w:spacing w:val="0"/>
                <w:sz w:val="28"/>
                <w:szCs w:val="28"/>
                <w:shd w:val="clear" w:fill="FFFFFF"/>
                <w:lang w:val="en-US" w:eastAsia="zh-CN"/>
              </w:rPr>
              <w:t>:</w:t>
            </w:r>
            <w:r>
              <w:rPr>
                <w:rFonts w:hint="eastAsia" w:ascii="仿宋_GB2312" w:hAnsi="仿宋_GB2312" w:eastAsia="仿宋_GB2312" w:cs="仿宋_GB2312"/>
                <w:i w:val="0"/>
                <w:iCs w:val="0"/>
                <w:caps w:val="0"/>
                <w:color w:val="auto"/>
                <w:spacing w:val="0"/>
                <w:sz w:val="28"/>
                <w:szCs w:val="28"/>
                <w:shd w:val="clear" w:fill="FFFFFF"/>
              </w:rPr>
              <w:t>上午10:00—14:00   下午15:30—19:30 </w:t>
            </w:r>
          </w:p>
          <w:p w14:paraId="74C6AFBC">
            <w:pPr>
              <w:rPr>
                <w:rFonts w:hint="default" w:eastAsiaTheme="minorEastAsia"/>
                <w:color w:val="auto"/>
                <w:vertAlign w:val="baseline"/>
                <w:lang w:val="en-US" w:eastAsia="zh-CN"/>
              </w:rPr>
            </w:pPr>
            <w:r>
              <w:rPr>
                <w:rFonts w:hint="eastAsia" w:ascii="仿宋_GB2312" w:hAnsi="仿宋_GB2312" w:eastAsia="仿宋_GB2312" w:cs="仿宋_GB2312"/>
                <w:i w:val="0"/>
                <w:iCs w:val="0"/>
                <w:caps w:val="0"/>
                <w:color w:val="auto"/>
                <w:spacing w:val="0"/>
                <w:sz w:val="28"/>
                <w:szCs w:val="28"/>
                <w:shd w:val="clear" w:fill="FFFFFF"/>
              </w:rPr>
              <w:t> （周一至周五，法定节假日除外）</w:t>
            </w:r>
          </w:p>
        </w:tc>
      </w:tr>
      <w:tr w14:paraId="37F9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gridSpan w:val="2"/>
          </w:tcPr>
          <w:p w14:paraId="45BB6135">
            <w:pPr>
              <w:jc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办公地址</w:t>
            </w:r>
          </w:p>
        </w:tc>
        <w:tc>
          <w:tcPr>
            <w:tcW w:w="6900" w:type="dxa"/>
            <w:gridSpan w:val="5"/>
          </w:tcPr>
          <w:p w14:paraId="6F5654A9">
            <w:pPr>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rPr>
              <w:t>乌鲁木齐市</w:t>
            </w:r>
            <w:r>
              <w:rPr>
                <w:rFonts w:hint="eastAsia" w:ascii="仿宋_GB2312" w:hAnsi="仿宋_GB2312" w:eastAsia="仿宋_GB2312" w:cs="仿宋_GB2312"/>
                <w:i w:val="0"/>
                <w:iCs w:val="0"/>
                <w:caps w:val="0"/>
                <w:color w:val="auto"/>
                <w:spacing w:val="0"/>
                <w:sz w:val="28"/>
                <w:szCs w:val="28"/>
                <w:shd w:val="clear" w:fill="FFFFFF"/>
                <w:lang w:val="en-US" w:eastAsia="zh-CN"/>
              </w:rPr>
              <w:t>新市区</w:t>
            </w:r>
            <w:r>
              <w:rPr>
                <w:rFonts w:hint="eastAsia" w:ascii="仿宋_GB2312" w:hAnsi="仿宋_GB2312" w:eastAsia="仿宋_GB2312" w:cs="仿宋_GB2312"/>
                <w:i w:val="0"/>
                <w:iCs w:val="0"/>
                <w:caps w:val="0"/>
                <w:color w:val="auto"/>
                <w:spacing w:val="0"/>
                <w:sz w:val="28"/>
                <w:szCs w:val="28"/>
                <w:shd w:val="clear" w:fill="FFFFFF"/>
              </w:rPr>
              <w:t>河滩北路1067号</w:t>
            </w:r>
          </w:p>
        </w:tc>
      </w:tr>
      <w:tr w14:paraId="65CE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gridSpan w:val="2"/>
            <w:vAlign w:val="top"/>
          </w:tcPr>
          <w:p w14:paraId="59AE632E">
            <w:pPr>
              <w:jc w:val="center"/>
              <w:rPr>
                <w:rFonts w:hint="eastAsia" w:ascii="黑体" w:hAnsi="黑体" w:eastAsia="黑体" w:cs="黑体"/>
                <w:color w:val="auto"/>
                <w:kern w:val="2"/>
                <w:sz w:val="28"/>
                <w:szCs w:val="28"/>
                <w:vertAlign w:val="baseline"/>
                <w:lang w:val="en-US" w:eastAsia="zh-CN" w:bidi="ar-SA"/>
              </w:rPr>
            </w:pPr>
            <w:r>
              <w:rPr>
                <w:rFonts w:hint="eastAsia" w:ascii="黑体" w:hAnsi="黑体" w:eastAsia="黑体" w:cs="黑体"/>
                <w:color w:val="auto"/>
                <w:sz w:val="28"/>
                <w:szCs w:val="28"/>
                <w:vertAlign w:val="baseline"/>
                <w:lang w:val="en-US" w:eastAsia="zh-CN"/>
              </w:rPr>
              <w:t>联系方式</w:t>
            </w:r>
          </w:p>
        </w:tc>
        <w:tc>
          <w:tcPr>
            <w:tcW w:w="3630" w:type="dxa"/>
            <w:gridSpan w:val="2"/>
            <w:vAlign w:val="top"/>
          </w:tcPr>
          <w:p w14:paraId="79F6943A">
            <w:pP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电话：0991-6686450</w:t>
            </w:r>
          </w:p>
          <w:p w14:paraId="7C64610B">
            <w:pPr>
              <w:jc w:val="left"/>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邮箱：dsysawhbgs@163.com</w:t>
            </w:r>
          </w:p>
        </w:tc>
        <w:tc>
          <w:tcPr>
            <w:tcW w:w="1365" w:type="dxa"/>
            <w:vAlign w:val="top"/>
          </w:tcPr>
          <w:p w14:paraId="54BAAE74">
            <w:pPr>
              <w:jc w:val="center"/>
              <w:rPr>
                <w:rFonts w:hint="eastAsia" w:ascii="黑体" w:hAnsi="黑体" w:eastAsia="黑体" w:cs="黑体"/>
                <w:color w:val="auto"/>
                <w:kern w:val="2"/>
                <w:sz w:val="28"/>
                <w:szCs w:val="28"/>
                <w:vertAlign w:val="baseline"/>
                <w:lang w:val="en-US" w:eastAsia="zh-CN" w:bidi="ar-SA"/>
              </w:rPr>
            </w:pPr>
            <w:r>
              <w:rPr>
                <w:rFonts w:hint="eastAsia" w:ascii="黑体" w:hAnsi="黑体" w:eastAsia="黑体" w:cs="黑体"/>
                <w:color w:val="auto"/>
                <w:sz w:val="28"/>
                <w:szCs w:val="28"/>
                <w:vertAlign w:val="baseline"/>
                <w:lang w:val="en-US" w:eastAsia="zh-CN"/>
              </w:rPr>
              <w:t>邮编</w:t>
            </w:r>
          </w:p>
        </w:tc>
        <w:tc>
          <w:tcPr>
            <w:tcW w:w="1905" w:type="dxa"/>
            <w:gridSpan w:val="2"/>
            <w:vAlign w:val="top"/>
          </w:tcPr>
          <w:p w14:paraId="7EAD4432">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830000</w:t>
            </w:r>
          </w:p>
        </w:tc>
      </w:tr>
      <w:tr w14:paraId="4D01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gridSpan w:val="2"/>
            <w:vAlign w:val="top"/>
          </w:tcPr>
          <w:p w14:paraId="7643E752">
            <w:pPr>
              <w:jc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举报电话</w:t>
            </w:r>
          </w:p>
        </w:tc>
        <w:tc>
          <w:tcPr>
            <w:tcW w:w="3630" w:type="dxa"/>
            <w:gridSpan w:val="2"/>
            <w:vAlign w:val="top"/>
          </w:tcPr>
          <w:p w14:paraId="02844764">
            <w:pP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0991-6686450</w:t>
            </w:r>
          </w:p>
        </w:tc>
        <w:tc>
          <w:tcPr>
            <w:tcW w:w="1365" w:type="dxa"/>
            <w:vAlign w:val="top"/>
          </w:tcPr>
          <w:p w14:paraId="3F1E5D3A">
            <w:pPr>
              <w:jc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传真号码</w:t>
            </w:r>
          </w:p>
        </w:tc>
        <w:tc>
          <w:tcPr>
            <w:tcW w:w="1905" w:type="dxa"/>
            <w:gridSpan w:val="2"/>
            <w:vAlign w:val="top"/>
          </w:tcPr>
          <w:p w14:paraId="59DCCE15">
            <w:pP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0991-6686450</w:t>
            </w:r>
          </w:p>
        </w:tc>
      </w:tr>
      <w:tr w14:paraId="4F8E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5" w:type="dxa"/>
            <w:gridSpan w:val="7"/>
            <w:vAlign w:val="top"/>
          </w:tcPr>
          <w:p w14:paraId="5EF64D2F">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ascii="黑体" w:hAnsi="黑体" w:eastAsia="黑体" w:cs="黑体"/>
                <w:color w:val="auto"/>
                <w:kern w:val="2"/>
                <w:sz w:val="32"/>
                <w:szCs w:val="32"/>
                <w:vertAlign w:val="baseline"/>
                <w:lang w:val="en-US" w:eastAsia="zh-CN" w:bidi="ar-SA"/>
              </w:rPr>
              <w:t>行政执法人员信息</w:t>
            </w:r>
          </w:p>
        </w:tc>
      </w:tr>
      <w:tr w14:paraId="3498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14:paraId="55DFF629">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w:t>
            </w:r>
          </w:p>
        </w:tc>
        <w:tc>
          <w:tcPr>
            <w:tcW w:w="510" w:type="dxa"/>
          </w:tcPr>
          <w:p w14:paraId="5A74853F">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性别</w:t>
            </w:r>
          </w:p>
        </w:tc>
        <w:tc>
          <w:tcPr>
            <w:tcW w:w="2799" w:type="dxa"/>
          </w:tcPr>
          <w:p w14:paraId="7843E804">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执法证件编号</w:t>
            </w:r>
          </w:p>
        </w:tc>
        <w:tc>
          <w:tcPr>
            <w:tcW w:w="2411" w:type="dxa"/>
            <w:gridSpan w:val="3"/>
          </w:tcPr>
          <w:p w14:paraId="357D75DC">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执法领域</w:t>
            </w:r>
          </w:p>
        </w:tc>
        <w:tc>
          <w:tcPr>
            <w:tcW w:w="1690" w:type="dxa"/>
          </w:tcPr>
          <w:p w14:paraId="67E3BA58">
            <w:p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有效期</w:t>
            </w:r>
          </w:p>
        </w:tc>
      </w:tr>
      <w:tr w14:paraId="4ED3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76B6C562">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付军</w:t>
            </w:r>
          </w:p>
        </w:tc>
        <w:tc>
          <w:tcPr>
            <w:tcW w:w="510" w:type="dxa"/>
            <w:vAlign w:val="center"/>
          </w:tcPr>
          <w:p w14:paraId="44FECE04">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2799" w:type="dxa"/>
            <w:vAlign w:val="bottom"/>
          </w:tcPr>
          <w:p w14:paraId="268868A5">
            <w:pPr>
              <w:keepNext w:val="0"/>
              <w:keepLines w:val="0"/>
              <w:widowControl/>
              <w:suppressLineNumbers w:val="0"/>
              <w:jc w:val="center"/>
              <w:textAlignment w:val="bottom"/>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32001124002</w:t>
            </w:r>
          </w:p>
        </w:tc>
        <w:tc>
          <w:tcPr>
            <w:tcW w:w="2411" w:type="dxa"/>
            <w:gridSpan w:val="3"/>
            <w:vAlign w:val="center"/>
          </w:tcPr>
          <w:p w14:paraId="609CE0FC">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十一师辖属内建筑、工贸、危化行业</w:t>
            </w:r>
          </w:p>
        </w:tc>
        <w:tc>
          <w:tcPr>
            <w:tcW w:w="1690" w:type="dxa"/>
            <w:vAlign w:val="center"/>
          </w:tcPr>
          <w:p w14:paraId="62A14587">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2025.08.01</w:t>
            </w:r>
          </w:p>
        </w:tc>
      </w:tr>
      <w:tr w14:paraId="6BF2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1E67F773">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王力</w:t>
            </w:r>
          </w:p>
        </w:tc>
        <w:tc>
          <w:tcPr>
            <w:tcW w:w="510" w:type="dxa"/>
            <w:vAlign w:val="center"/>
          </w:tcPr>
          <w:p w14:paraId="71022884">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2799" w:type="dxa"/>
            <w:vAlign w:val="bottom"/>
          </w:tcPr>
          <w:p w14:paraId="0F814FCF">
            <w:pPr>
              <w:keepNext w:val="0"/>
              <w:keepLines w:val="0"/>
              <w:widowControl/>
              <w:suppressLineNumbers w:val="0"/>
              <w:jc w:val="center"/>
              <w:textAlignment w:val="bottom"/>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32001124003</w:t>
            </w:r>
          </w:p>
        </w:tc>
        <w:tc>
          <w:tcPr>
            <w:tcW w:w="2411" w:type="dxa"/>
            <w:gridSpan w:val="3"/>
            <w:vAlign w:val="center"/>
          </w:tcPr>
          <w:p w14:paraId="3FF73ADC">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十一师辖属内建筑、工贸、危化行业</w:t>
            </w:r>
          </w:p>
        </w:tc>
        <w:tc>
          <w:tcPr>
            <w:tcW w:w="1690" w:type="dxa"/>
            <w:vAlign w:val="center"/>
          </w:tcPr>
          <w:p w14:paraId="61531EC5">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2025.08.01</w:t>
            </w:r>
          </w:p>
        </w:tc>
      </w:tr>
      <w:tr w14:paraId="18F0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2AFD4C27">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倪子飞</w:t>
            </w:r>
          </w:p>
        </w:tc>
        <w:tc>
          <w:tcPr>
            <w:tcW w:w="510" w:type="dxa"/>
            <w:vAlign w:val="center"/>
          </w:tcPr>
          <w:p w14:paraId="260367FB">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2799" w:type="dxa"/>
            <w:vAlign w:val="bottom"/>
          </w:tcPr>
          <w:p w14:paraId="5166A3EC">
            <w:pPr>
              <w:keepNext w:val="0"/>
              <w:keepLines w:val="0"/>
              <w:widowControl/>
              <w:suppressLineNumbers w:val="0"/>
              <w:jc w:val="center"/>
              <w:textAlignment w:val="bottom"/>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32001124004</w:t>
            </w:r>
          </w:p>
        </w:tc>
        <w:tc>
          <w:tcPr>
            <w:tcW w:w="2411" w:type="dxa"/>
            <w:gridSpan w:val="3"/>
            <w:vAlign w:val="center"/>
          </w:tcPr>
          <w:p w14:paraId="1DFF84F8">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十一师辖属内建筑、工贸、危化行业</w:t>
            </w:r>
          </w:p>
        </w:tc>
        <w:tc>
          <w:tcPr>
            <w:tcW w:w="1690" w:type="dxa"/>
            <w:vAlign w:val="center"/>
          </w:tcPr>
          <w:p w14:paraId="686A2A7E">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2025.08.01</w:t>
            </w:r>
          </w:p>
        </w:tc>
      </w:tr>
      <w:tr w14:paraId="6819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3A4B2ACF">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朱玉婷</w:t>
            </w:r>
          </w:p>
        </w:tc>
        <w:tc>
          <w:tcPr>
            <w:tcW w:w="510" w:type="dxa"/>
            <w:vAlign w:val="center"/>
          </w:tcPr>
          <w:p w14:paraId="2E532645">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2799" w:type="dxa"/>
            <w:vAlign w:val="bottom"/>
          </w:tcPr>
          <w:p w14:paraId="4ADD0E7F">
            <w:pPr>
              <w:keepNext w:val="0"/>
              <w:keepLines w:val="0"/>
              <w:widowControl/>
              <w:suppressLineNumbers w:val="0"/>
              <w:jc w:val="center"/>
              <w:textAlignment w:val="bottom"/>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32001124006</w:t>
            </w:r>
          </w:p>
        </w:tc>
        <w:tc>
          <w:tcPr>
            <w:tcW w:w="2411" w:type="dxa"/>
            <w:gridSpan w:val="3"/>
            <w:vAlign w:val="center"/>
          </w:tcPr>
          <w:p w14:paraId="50D3361E">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十一师辖属内建筑、工贸、危化行业</w:t>
            </w:r>
          </w:p>
        </w:tc>
        <w:tc>
          <w:tcPr>
            <w:tcW w:w="1690" w:type="dxa"/>
            <w:vAlign w:val="center"/>
          </w:tcPr>
          <w:p w14:paraId="711A3ED6">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2025.08.01</w:t>
            </w:r>
          </w:p>
        </w:tc>
      </w:tr>
      <w:tr w14:paraId="1555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5367B286">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谢鑫</w:t>
            </w:r>
          </w:p>
        </w:tc>
        <w:tc>
          <w:tcPr>
            <w:tcW w:w="510" w:type="dxa"/>
            <w:vAlign w:val="center"/>
          </w:tcPr>
          <w:p w14:paraId="49EAE315">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2799" w:type="dxa"/>
            <w:vAlign w:val="bottom"/>
          </w:tcPr>
          <w:p w14:paraId="3BADE582">
            <w:pPr>
              <w:keepNext w:val="0"/>
              <w:keepLines w:val="0"/>
              <w:widowControl/>
              <w:suppressLineNumbers w:val="0"/>
              <w:jc w:val="center"/>
              <w:textAlignment w:val="bottom"/>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32001124007</w:t>
            </w:r>
          </w:p>
        </w:tc>
        <w:tc>
          <w:tcPr>
            <w:tcW w:w="2411" w:type="dxa"/>
            <w:gridSpan w:val="3"/>
            <w:vAlign w:val="center"/>
          </w:tcPr>
          <w:p w14:paraId="66335A2A">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十一师辖属内建筑、工贸、危化行业</w:t>
            </w:r>
          </w:p>
        </w:tc>
        <w:tc>
          <w:tcPr>
            <w:tcW w:w="1690" w:type="dxa"/>
            <w:vAlign w:val="center"/>
          </w:tcPr>
          <w:p w14:paraId="74569367">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2025.08.01</w:t>
            </w:r>
          </w:p>
        </w:tc>
      </w:tr>
      <w:tr w14:paraId="4B6D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44D1717F">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木热地力江·买买提</w:t>
            </w:r>
          </w:p>
        </w:tc>
        <w:tc>
          <w:tcPr>
            <w:tcW w:w="510" w:type="dxa"/>
            <w:vAlign w:val="center"/>
          </w:tcPr>
          <w:p w14:paraId="2D263531">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2799" w:type="dxa"/>
            <w:vAlign w:val="bottom"/>
          </w:tcPr>
          <w:p w14:paraId="18F915AD">
            <w:pPr>
              <w:keepNext w:val="0"/>
              <w:keepLines w:val="0"/>
              <w:widowControl/>
              <w:suppressLineNumbers w:val="0"/>
              <w:jc w:val="center"/>
              <w:textAlignment w:val="bottom"/>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32001124008</w:t>
            </w:r>
          </w:p>
        </w:tc>
        <w:tc>
          <w:tcPr>
            <w:tcW w:w="2411" w:type="dxa"/>
            <w:gridSpan w:val="3"/>
            <w:vAlign w:val="center"/>
          </w:tcPr>
          <w:p w14:paraId="41782A0C">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十一师辖属内建筑、工贸、危化行业</w:t>
            </w:r>
          </w:p>
        </w:tc>
        <w:tc>
          <w:tcPr>
            <w:tcW w:w="1690" w:type="dxa"/>
            <w:vAlign w:val="center"/>
          </w:tcPr>
          <w:p w14:paraId="54BC2665">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2025.08.01</w:t>
            </w:r>
          </w:p>
        </w:tc>
      </w:tr>
      <w:tr w14:paraId="3BE9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26DA9E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阿布娅斯</w:t>
            </w:r>
          </w:p>
        </w:tc>
        <w:tc>
          <w:tcPr>
            <w:tcW w:w="510" w:type="dxa"/>
            <w:vAlign w:val="center"/>
          </w:tcPr>
          <w:p w14:paraId="6F24FC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2799" w:type="dxa"/>
            <w:vAlign w:val="bottom"/>
          </w:tcPr>
          <w:p w14:paraId="7FA9D24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32001124009</w:t>
            </w:r>
          </w:p>
        </w:tc>
        <w:tc>
          <w:tcPr>
            <w:tcW w:w="2411" w:type="dxa"/>
            <w:gridSpan w:val="3"/>
            <w:vAlign w:val="center"/>
          </w:tcPr>
          <w:p w14:paraId="4B5AD7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十一师辖属内建筑、工贸、危化行业</w:t>
            </w:r>
          </w:p>
        </w:tc>
        <w:tc>
          <w:tcPr>
            <w:tcW w:w="1690" w:type="dxa"/>
            <w:vAlign w:val="center"/>
          </w:tcPr>
          <w:p w14:paraId="362573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2025.08.01</w:t>
            </w:r>
          </w:p>
        </w:tc>
      </w:tr>
      <w:tr w14:paraId="6B23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4346F6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乔蓉</w:t>
            </w:r>
          </w:p>
        </w:tc>
        <w:tc>
          <w:tcPr>
            <w:tcW w:w="510" w:type="dxa"/>
            <w:vAlign w:val="center"/>
          </w:tcPr>
          <w:p w14:paraId="782B5C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2799" w:type="dxa"/>
            <w:vAlign w:val="bottom"/>
          </w:tcPr>
          <w:p w14:paraId="5B13DE3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32001124010</w:t>
            </w:r>
          </w:p>
        </w:tc>
        <w:tc>
          <w:tcPr>
            <w:tcW w:w="2411" w:type="dxa"/>
            <w:gridSpan w:val="3"/>
            <w:vAlign w:val="center"/>
          </w:tcPr>
          <w:p w14:paraId="35A5A1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十一师辖属内建筑、工贸、危化行业</w:t>
            </w:r>
          </w:p>
        </w:tc>
        <w:tc>
          <w:tcPr>
            <w:tcW w:w="1690" w:type="dxa"/>
            <w:vAlign w:val="center"/>
          </w:tcPr>
          <w:p w14:paraId="7BC05F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2025.08.01</w:t>
            </w:r>
          </w:p>
        </w:tc>
      </w:tr>
      <w:tr w14:paraId="7517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71519A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柳嘉</w:t>
            </w:r>
          </w:p>
        </w:tc>
        <w:tc>
          <w:tcPr>
            <w:tcW w:w="510" w:type="dxa"/>
            <w:vAlign w:val="center"/>
          </w:tcPr>
          <w:p w14:paraId="21BFBD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2799" w:type="dxa"/>
            <w:vAlign w:val="bottom"/>
          </w:tcPr>
          <w:p w14:paraId="2F98023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32001124011</w:t>
            </w:r>
          </w:p>
        </w:tc>
        <w:tc>
          <w:tcPr>
            <w:tcW w:w="2411" w:type="dxa"/>
            <w:gridSpan w:val="3"/>
            <w:vAlign w:val="center"/>
          </w:tcPr>
          <w:p w14:paraId="729336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十一师辖属内建筑、工贸、危化行业</w:t>
            </w:r>
          </w:p>
        </w:tc>
        <w:tc>
          <w:tcPr>
            <w:tcW w:w="1690" w:type="dxa"/>
            <w:vAlign w:val="center"/>
          </w:tcPr>
          <w:p w14:paraId="5DAEF4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2025.08.01</w:t>
            </w:r>
          </w:p>
        </w:tc>
      </w:tr>
      <w:tr w14:paraId="26C6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330397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吕付远</w:t>
            </w:r>
          </w:p>
        </w:tc>
        <w:tc>
          <w:tcPr>
            <w:tcW w:w="510" w:type="dxa"/>
            <w:vAlign w:val="center"/>
          </w:tcPr>
          <w:p w14:paraId="1E9682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2799" w:type="dxa"/>
            <w:vAlign w:val="bottom"/>
          </w:tcPr>
          <w:p w14:paraId="5C476E7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32001124012</w:t>
            </w:r>
          </w:p>
        </w:tc>
        <w:tc>
          <w:tcPr>
            <w:tcW w:w="2411" w:type="dxa"/>
            <w:gridSpan w:val="3"/>
            <w:vAlign w:val="center"/>
          </w:tcPr>
          <w:p w14:paraId="123960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十一师辖属内建筑、工贸、危化行业</w:t>
            </w:r>
          </w:p>
        </w:tc>
        <w:tc>
          <w:tcPr>
            <w:tcW w:w="1690" w:type="dxa"/>
            <w:vAlign w:val="center"/>
          </w:tcPr>
          <w:p w14:paraId="03B9A0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2025.08.01</w:t>
            </w:r>
          </w:p>
        </w:tc>
      </w:tr>
      <w:tr w14:paraId="63E0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14:paraId="6205D8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赵彦辉</w:t>
            </w:r>
          </w:p>
        </w:tc>
        <w:tc>
          <w:tcPr>
            <w:tcW w:w="510" w:type="dxa"/>
            <w:vAlign w:val="center"/>
          </w:tcPr>
          <w:p w14:paraId="6C628F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2799" w:type="dxa"/>
            <w:vAlign w:val="bottom"/>
          </w:tcPr>
          <w:p w14:paraId="2369782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32001124013</w:t>
            </w:r>
          </w:p>
        </w:tc>
        <w:tc>
          <w:tcPr>
            <w:tcW w:w="2411" w:type="dxa"/>
            <w:gridSpan w:val="3"/>
            <w:vAlign w:val="center"/>
          </w:tcPr>
          <w:p w14:paraId="6A38C2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十一师辖属内建筑、工贸、危化行业</w:t>
            </w:r>
          </w:p>
        </w:tc>
        <w:tc>
          <w:tcPr>
            <w:tcW w:w="1690" w:type="dxa"/>
            <w:vAlign w:val="center"/>
          </w:tcPr>
          <w:p w14:paraId="10585A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2025.08.01</w:t>
            </w:r>
          </w:p>
        </w:tc>
      </w:tr>
    </w:tbl>
    <w:p w14:paraId="2AD12F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4F5A3A51"/>
    <w:rsid w:val="07FE5C02"/>
    <w:rsid w:val="122D652B"/>
    <w:rsid w:val="12D90BC8"/>
    <w:rsid w:val="16126933"/>
    <w:rsid w:val="1F96614A"/>
    <w:rsid w:val="1FB06F43"/>
    <w:rsid w:val="2E505623"/>
    <w:rsid w:val="30B76129"/>
    <w:rsid w:val="31C31F9D"/>
    <w:rsid w:val="36533F5F"/>
    <w:rsid w:val="40453D92"/>
    <w:rsid w:val="412B73A6"/>
    <w:rsid w:val="46F25B33"/>
    <w:rsid w:val="4F5A3A51"/>
    <w:rsid w:val="553537DF"/>
    <w:rsid w:val="56582A17"/>
    <w:rsid w:val="593F3A1A"/>
    <w:rsid w:val="5C973C68"/>
    <w:rsid w:val="5D427E01"/>
    <w:rsid w:val="66D77704"/>
    <w:rsid w:val="6D8A0CFE"/>
    <w:rsid w:val="7373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701</Words>
  <Characters>1000</Characters>
  <Lines>0</Lines>
  <Paragraphs>0</Paragraphs>
  <TotalTime>3</TotalTime>
  <ScaleCrop>false</ScaleCrop>
  <LinksUpToDate>false</LinksUpToDate>
  <CharactersWithSpaces>1009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2023-02-16T05:13:00Z</dcterms:created>
  <dc:creator>小花朵</dc:creator>
  <cp:lastModifiedBy>善眼望世界</cp:lastModifiedBy>
  <cp:lastPrinted>2023-02-17T12:38:00Z</cp:lastPrinted>
  <dcterms:modified xsi:type="dcterms:W3CDTF">2024-07-15T02:27:20Z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F4B7DEF974AF44018D02BD9A7EB2B999_13</vt:lpwstr>
  </property>
</Properties>
</file>