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66D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4.十一师配售型</w:t>
      </w:r>
      <w:r>
        <w:rPr>
          <w:rFonts w:hint="eastAsia" w:ascii="方正小标宋简体" w:hAnsi="方正小标宋简体" w:eastAsia="方正小标宋简体" w:cs="方正小标宋简体"/>
          <w:sz w:val="44"/>
          <w:szCs w:val="44"/>
        </w:rPr>
        <w:t>保障性住房配售基准价格</w:t>
      </w:r>
    </w:p>
    <w:p w14:paraId="4CF9C5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w:t>
      </w:r>
      <w:r>
        <w:rPr>
          <w:rFonts w:hint="eastAsia" w:ascii="方正小标宋简体" w:hAnsi="方正小标宋简体" w:eastAsia="方正小标宋简体" w:cs="方正小标宋简体"/>
          <w:sz w:val="44"/>
          <w:szCs w:val="44"/>
          <w:lang w:val="en-US" w:eastAsia="zh-CN"/>
        </w:rPr>
        <w:t>规定</w:t>
      </w:r>
      <w:r>
        <w:rPr>
          <w:rFonts w:hint="eastAsia" w:ascii="方正小标宋简体" w:hAnsi="方正小标宋简体" w:eastAsia="方正小标宋简体" w:cs="方正小标宋简体"/>
          <w:sz w:val="44"/>
          <w:szCs w:val="44"/>
        </w:rPr>
        <w:t>（试行）</w:t>
      </w:r>
    </w:p>
    <w:p w14:paraId="7C884E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rPr>
      </w:pPr>
      <w:bookmarkStart w:id="0" w:name="_GoBack"/>
      <w:bookmarkEnd w:id="0"/>
      <w:r>
        <w:rPr>
          <w:rFonts w:hint="eastAsia" w:ascii="楷体" w:hAnsi="楷体" w:eastAsia="楷体" w:cs="楷体"/>
          <w:sz w:val="32"/>
          <w:szCs w:val="32"/>
        </w:rPr>
        <w:t>（征求意见稿）</w:t>
      </w:r>
    </w:p>
    <w:p w14:paraId="193A5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rPr>
      </w:pPr>
    </w:p>
    <w:p w14:paraId="06132C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为贯彻落实党中央、国务院关于规划建设保障性住房的重大决策部署，推进我</w:t>
      </w:r>
      <w:r>
        <w:rPr>
          <w:rFonts w:hint="eastAsia" w:ascii="仿宋" w:hAnsi="仿宋" w:eastAsia="仿宋" w:cs="仿宋"/>
          <w:sz w:val="32"/>
          <w:szCs w:val="32"/>
          <w:lang w:val="en-US" w:eastAsia="zh-CN"/>
        </w:rPr>
        <w:t>师</w:t>
      </w:r>
      <w:r>
        <w:rPr>
          <w:rFonts w:hint="eastAsia" w:ascii="仿宋" w:hAnsi="仿宋" w:eastAsia="仿宋" w:cs="仿宋"/>
          <w:sz w:val="32"/>
          <w:szCs w:val="32"/>
        </w:rPr>
        <w:t>保障性住房建设，根据《国务院关于规划建设保障性住房的指导意见》（国发〔2023〕14号）等规定，</w:t>
      </w:r>
      <w:r>
        <w:rPr>
          <w:rFonts w:hint="eastAsia" w:ascii="仿宋" w:hAnsi="仿宋" w:eastAsia="仿宋" w:cs="仿宋"/>
          <w:sz w:val="32"/>
          <w:szCs w:val="32"/>
          <w:lang w:val="en-US" w:eastAsia="zh-CN"/>
        </w:rPr>
        <w:t>结合我师实际，</w:t>
      </w:r>
      <w:r>
        <w:rPr>
          <w:rFonts w:hint="eastAsia" w:ascii="仿宋" w:hAnsi="仿宋" w:eastAsia="仿宋" w:cs="仿宋"/>
          <w:sz w:val="32"/>
          <w:szCs w:val="32"/>
        </w:rPr>
        <w:t>制定如下</w:t>
      </w:r>
      <w:r>
        <w:rPr>
          <w:rFonts w:hint="eastAsia" w:ascii="仿宋" w:hAnsi="仿宋" w:eastAsia="仿宋" w:cs="仿宋"/>
          <w:sz w:val="32"/>
          <w:szCs w:val="32"/>
          <w:lang w:val="en-US" w:eastAsia="zh-CN"/>
        </w:rPr>
        <w:t>规定</w:t>
      </w:r>
    </w:p>
    <w:p w14:paraId="76FB06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一、总体目标</w:t>
      </w:r>
    </w:p>
    <w:p w14:paraId="00CBA3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充分发挥市场在资源配置中的决定性作用，更好发挥政府作用，根据经济社会发展水平、居民住房状况和收入水平等因素，合理确定保障性住房配售基准价格，不断满足工薪收入群体住房需求，稳定住房预期。</w:t>
      </w:r>
    </w:p>
    <w:p w14:paraId="4575FB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二、实施范围</w:t>
      </w:r>
    </w:p>
    <w:p w14:paraId="3A1C3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val="en-US" w:eastAsia="zh-CN"/>
        </w:rPr>
        <w:t>规定</w:t>
      </w:r>
      <w:r>
        <w:rPr>
          <w:rFonts w:hint="eastAsia" w:ascii="仿宋" w:hAnsi="仿宋" w:eastAsia="仿宋" w:cs="仿宋"/>
          <w:sz w:val="32"/>
          <w:szCs w:val="32"/>
        </w:rPr>
        <w:t>适用于</w:t>
      </w:r>
      <w:r>
        <w:rPr>
          <w:rFonts w:hint="eastAsia" w:ascii="仿宋" w:hAnsi="仿宋" w:eastAsia="仿宋" w:cs="仿宋"/>
          <w:sz w:val="32"/>
          <w:szCs w:val="32"/>
          <w:lang w:val="en-US" w:eastAsia="zh-CN"/>
        </w:rPr>
        <w:t>全师</w:t>
      </w:r>
      <w:r>
        <w:rPr>
          <w:rFonts w:hint="eastAsia" w:ascii="仿宋" w:hAnsi="仿宋" w:eastAsia="仿宋" w:cs="仿宋"/>
          <w:sz w:val="32"/>
          <w:szCs w:val="32"/>
        </w:rPr>
        <w:t>保障性住房配售基准价格管理。改建或收购存量商品住房用作保障性住房的，其配售基准价格核定政策另行确定。</w:t>
      </w:r>
    </w:p>
    <w:p w14:paraId="0479C8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三、定价原则</w:t>
      </w:r>
    </w:p>
    <w:p w14:paraId="45ECE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（一）保民生原则。</w:t>
      </w:r>
      <w:r>
        <w:rPr>
          <w:rFonts w:hint="eastAsia" w:ascii="仿宋" w:hAnsi="仿宋" w:eastAsia="仿宋" w:cs="仿宋"/>
          <w:sz w:val="32"/>
          <w:szCs w:val="32"/>
        </w:rPr>
        <w:t>充分考虑住房有困难且收入不高的工薪收入群体家庭经济承受能力，规范保障性住房成本构成，保本微利制定保障性住房配售基准价格。</w:t>
      </w:r>
    </w:p>
    <w:p w14:paraId="679AA8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rPr>
        <w:t>（二）合理性原则。</w:t>
      </w:r>
      <w:r>
        <w:rPr>
          <w:rFonts w:hint="eastAsia" w:ascii="仿宋" w:hAnsi="仿宋" w:eastAsia="仿宋" w:cs="仿宋"/>
          <w:sz w:val="32"/>
          <w:szCs w:val="32"/>
        </w:rPr>
        <w:t>遵循市场化运作要求，基本覆盖保障性住房开发建设成本的同时，兼顾周边商品住宅市场价格及市场供需情况，合理制定保障性住房配售基准价格。</w:t>
      </w:r>
    </w:p>
    <w:p w14:paraId="1624B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（三）可持续原则。</w:t>
      </w:r>
      <w:r>
        <w:rPr>
          <w:rFonts w:hint="eastAsia" w:ascii="仿宋" w:hAnsi="仿宋" w:eastAsia="仿宋" w:cs="仿宋"/>
          <w:sz w:val="32"/>
          <w:szCs w:val="32"/>
        </w:rPr>
        <w:t>按照工薪收入群体可负担、项目资金可平衡、发展可持续的要求，确保保障性住房可持续发展。</w:t>
      </w:r>
    </w:p>
    <w:p w14:paraId="4BC2E7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四、价格组成</w:t>
      </w:r>
    </w:p>
    <w:p w14:paraId="3B5C73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十一师</w:t>
      </w:r>
      <w:r>
        <w:rPr>
          <w:rFonts w:hint="eastAsia" w:ascii="仿宋" w:hAnsi="仿宋" w:eastAsia="仿宋" w:cs="仿宋"/>
          <w:sz w:val="32"/>
          <w:szCs w:val="32"/>
        </w:rPr>
        <w:t>保障性住房配售基准价格按照保本微利原则制定，单套销售价格由项目建设实施主体按照配售基准价格及其浮动幅度确定，在售房阶段向社会公布。</w:t>
      </w:r>
    </w:p>
    <w:p w14:paraId="73E6D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（一）划拨土地统筹成本</w:t>
      </w:r>
    </w:p>
    <w:p w14:paraId="3BCF9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划拨土地统筹成本综合考虑单宗地做地成本、片区平均做地成本，以及周边商品住宅市场价格、市场供需情况等多方面因素的基础上形成，具体按划拨土地统筹成本与建安成本之和不高于周边商品住宅市场价格的一定比例确定。</w:t>
      </w:r>
    </w:p>
    <w:p w14:paraId="4B55C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（二）建安成本</w:t>
      </w:r>
    </w:p>
    <w:p w14:paraId="41A44B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勘察设计和前期工程成本。指开发项目前期工作所发生的工程勘察，规划及建筑设计，施工通水、通电、通气、通路及平整场地等勘察设计和前期工程成本。</w:t>
      </w:r>
    </w:p>
    <w:p w14:paraId="6F7DCA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建筑安装工程成本。列入施工图预（决）算项目的主体房屋建筑安装工程成本，包括房屋主体部分的土建（含地上地下）工程、水电气安装工程及附属工程成本。</w:t>
      </w:r>
    </w:p>
    <w:p w14:paraId="7DAA31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基础设施建设和非经营性公共配套设施建设成本。在住宅小区用地规划红线以内，与住房同步配套建设的住宅小区基础设施建设成本，以及按批准的小区规划要求建设的不能有偿转让的非经营性公共配套设施建设成本。</w:t>
      </w:r>
    </w:p>
    <w:p w14:paraId="4A8AF5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其他。在项目开发建设过程中发生的上述未包含的合理成本。</w:t>
      </w:r>
    </w:p>
    <w:p w14:paraId="10B1FD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（三）财务成本</w:t>
      </w:r>
    </w:p>
    <w:p w14:paraId="22D7F6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按照保障性住房项目建设实施主体为住房建设筹措资金所发生的银行贷款利息计算，原则上根据贷款总额、合理计息周期以及实际贷款利率核定。</w:t>
      </w:r>
    </w:p>
    <w:p w14:paraId="1D3207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（四）综合利润</w:t>
      </w:r>
    </w:p>
    <w:p w14:paraId="583B23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在基本覆盖划拨土地成本和建安成本的基础上，考虑适度合理利润</w:t>
      </w:r>
      <w:r>
        <w:rPr>
          <w:rFonts w:hint="eastAsia" w:ascii="仿宋" w:hAnsi="仿宋" w:eastAsia="仿宋" w:cs="仿宋"/>
          <w:sz w:val="32"/>
          <w:szCs w:val="32"/>
          <w:lang w:eastAsia="zh-CN"/>
        </w:rPr>
        <w:t>，</w:t>
      </w:r>
      <w:r>
        <w:rPr>
          <w:rFonts w:hint="eastAsia" w:ascii="仿宋" w:hAnsi="仿宋" w:eastAsia="仿宋" w:cs="仿宋"/>
          <w:sz w:val="32"/>
          <w:szCs w:val="32"/>
        </w:rPr>
        <w:t>利润率不得超过成本的5%</w:t>
      </w:r>
      <w:r>
        <w:rPr>
          <w:rFonts w:hint="eastAsia" w:ascii="仿宋" w:hAnsi="仿宋" w:eastAsia="仿宋" w:cs="仿宋"/>
          <w:sz w:val="32"/>
          <w:szCs w:val="32"/>
          <w:lang w:eastAsia="zh-CN"/>
        </w:rPr>
        <w:t>。</w:t>
      </w:r>
    </w:p>
    <w:p w14:paraId="31A433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（五）税费</w:t>
      </w:r>
    </w:p>
    <w:p w14:paraId="7EDB8C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按照国家规定的税目和税率计算。相关税费优惠政策根据《财政部 税务总局 住房城乡建设部关于保障性住房有关税费政策的公告》（2023年第70号）申报办理。</w:t>
      </w:r>
    </w:p>
    <w:p w14:paraId="034C9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（六）其他事项</w:t>
      </w:r>
    </w:p>
    <w:p w14:paraId="26C5A6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依据规划要求建造的经营性设施所取得的收入冲减保障性住房开发建设成本。</w:t>
      </w:r>
    </w:p>
    <w:p w14:paraId="3F85DF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下列费用不得计入保障性住房价格：</w:t>
      </w:r>
    </w:p>
    <w:p w14:paraId="7046A6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（1）住宅小区用地规划红线外的市政基础设施及公共服务设施建设费用等按规定应由政府承担的费用。</w:t>
      </w:r>
    </w:p>
    <w:p w14:paraId="16A319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（2）开发经营企业留用的办公用房、经营用房的建设费用。</w:t>
      </w:r>
    </w:p>
    <w:p w14:paraId="2C0305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（3）各种与住房开发经营无关的集资、赞助、捐赠和其他费用。</w:t>
      </w:r>
    </w:p>
    <w:p w14:paraId="567AF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（4）各种违约金、滞纳金、赔偿金和罚款。</w:t>
      </w:r>
    </w:p>
    <w:p w14:paraId="6856F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（5）物业专项维修资金等代收代缴费用及由建设单位承担的物业专项维修资金。</w:t>
      </w:r>
    </w:p>
    <w:p w14:paraId="4986D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（6）物业保修金等保证金费用。</w:t>
      </w:r>
    </w:p>
    <w:p w14:paraId="4A7033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（7）开发单位无法提供有效支付依据的费用。</w:t>
      </w:r>
    </w:p>
    <w:p w14:paraId="26123A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（8）各种资本性支出和因违规违章造成的事故而产生的费用。</w:t>
      </w:r>
    </w:p>
    <w:p w14:paraId="7A4E0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（9）按规定已经减免及其他不得列入开发成本的费用。</w:t>
      </w:r>
    </w:p>
    <w:p w14:paraId="5655E7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五、组织实施</w:t>
      </w:r>
    </w:p>
    <w:p w14:paraId="0CA06C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（一）定价申请</w:t>
      </w:r>
    </w:p>
    <w:p w14:paraId="2E07E4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保障性住房项目销售前3个月，项目建设实施主体向</w:t>
      </w:r>
      <w:r>
        <w:rPr>
          <w:rFonts w:hint="eastAsia" w:ascii="仿宋" w:hAnsi="仿宋" w:eastAsia="仿宋" w:cs="仿宋"/>
          <w:sz w:val="32"/>
          <w:szCs w:val="32"/>
          <w:lang w:val="en-US" w:eastAsia="zh-CN"/>
        </w:rPr>
        <w:t>师发改委</w:t>
      </w:r>
      <w:r>
        <w:rPr>
          <w:rFonts w:hint="eastAsia" w:ascii="仿宋" w:hAnsi="仿宋" w:eastAsia="仿宋" w:cs="仿宋"/>
          <w:sz w:val="32"/>
          <w:szCs w:val="32"/>
        </w:rPr>
        <w:t>提交定价申请。</w:t>
      </w:r>
    </w:p>
    <w:p w14:paraId="7B2950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（二）价格评估</w:t>
      </w:r>
    </w:p>
    <w:p w14:paraId="644951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师发改委</w:t>
      </w:r>
      <w:r>
        <w:rPr>
          <w:rFonts w:hint="eastAsia" w:ascii="仿宋" w:hAnsi="仿宋" w:eastAsia="仿宋" w:cs="仿宋"/>
          <w:sz w:val="32"/>
          <w:szCs w:val="32"/>
        </w:rPr>
        <w:t>收到申请后1个月内，委托第三方专业机构完成保障性住房项目周边商品住宅市场价格的评估。</w:t>
      </w:r>
    </w:p>
    <w:p w14:paraId="5B941B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（三）核定价格</w:t>
      </w:r>
    </w:p>
    <w:p w14:paraId="17BBC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 w:hAnsi="仿宋" w:eastAsia="仿宋" w:cs="仿宋"/>
          <w:sz w:val="32"/>
          <w:szCs w:val="32"/>
          <w:lang w:val="en-US" w:eastAsia="zh-CN"/>
        </w:rPr>
        <w:t>师发改委</w:t>
      </w:r>
      <w:r>
        <w:rPr>
          <w:rFonts w:hint="eastAsia" w:ascii="仿宋" w:hAnsi="仿宋" w:eastAsia="仿宋" w:cs="仿宋"/>
          <w:sz w:val="32"/>
          <w:szCs w:val="32"/>
        </w:rPr>
        <w:t>在保障性住房项目销售前2个月，组织</w:t>
      </w:r>
      <w:r>
        <w:rPr>
          <w:rFonts w:hint="eastAsia" w:ascii="仿宋" w:hAnsi="仿宋" w:eastAsia="仿宋" w:cs="仿宋"/>
          <w:sz w:val="32"/>
          <w:szCs w:val="32"/>
          <w:lang w:val="en-US" w:eastAsia="zh-CN"/>
        </w:rPr>
        <w:t>师住建局</w:t>
      </w:r>
      <w:r>
        <w:rPr>
          <w:rFonts w:hint="eastAsia" w:ascii="仿宋" w:hAnsi="仿宋" w:eastAsia="仿宋" w:cs="仿宋"/>
          <w:sz w:val="32"/>
          <w:szCs w:val="32"/>
        </w:rPr>
        <w:t>、</w:t>
      </w:r>
      <w:r>
        <w:rPr>
          <w:rFonts w:hint="eastAsia" w:ascii="仿宋" w:hAnsi="仿宋" w:eastAsia="仿宋" w:cs="仿宋"/>
          <w:sz w:val="32"/>
          <w:szCs w:val="32"/>
          <w:lang w:val="en-US" w:eastAsia="zh-CN"/>
        </w:rPr>
        <w:t>自规局</w:t>
      </w:r>
      <w:r>
        <w:rPr>
          <w:rFonts w:hint="eastAsia" w:ascii="仿宋" w:hAnsi="仿宋" w:eastAsia="仿宋" w:cs="仿宋"/>
          <w:sz w:val="32"/>
          <w:szCs w:val="32"/>
        </w:rPr>
        <w:t>召开联席会议，研究拟定保障性住房配售基准价格，</w:t>
      </w:r>
      <w:r>
        <w:rPr>
          <w:rFonts w:hint="eastAsia" w:ascii="仿宋" w:hAnsi="仿宋" w:eastAsia="仿宋" w:cs="仿宋"/>
          <w:sz w:val="32"/>
          <w:szCs w:val="32"/>
          <w:lang w:val="en-US" w:eastAsia="zh-CN"/>
        </w:rPr>
        <w:t>师</w:t>
      </w:r>
      <w:r>
        <w:rPr>
          <w:rFonts w:hint="eastAsia" w:ascii="仿宋" w:hAnsi="仿宋" w:eastAsia="仿宋" w:cs="仿宋"/>
          <w:sz w:val="32"/>
          <w:szCs w:val="32"/>
        </w:rPr>
        <w:t>发改委在保障性住房项目销售前，将保障性住房配售基准价格函复</w:t>
      </w:r>
      <w:r>
        <w:rPr>
          <w:rFonts w:hint="eastAsia" w:ascii="仿宋" w:hAnsi="仿宋" w:eastAsia="仿宋" w:cs="仿宋"/>
          <w:sz w:val="32"/>
          <w:szCs w:val="32"/>
          <w:lang w:val="en-US" w:eastAsia="zh-CN"/>
        </w:rPr>
        <w:t>师住建局</w:t>
      </w:r>
      <w:r>
        <w:rPr>
          <w:rFonts w:hint="eastAsia" w:ascii="仿宋" w:hAnsi="仿宋" w:eastAsia="仿宋" w:cs="仿宋"/>
          <w:sz w:val="32"/>
          <w:szCs w:val="32"/>
        </w:rPr>
        <w:t>。</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D401E5-9B01-443D-B39A-836636B5A0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DBBB4518-1945-40B9-87D6-FEED599DD5E2}"/>
  </w:font>
  <w:font w:name="楷体">
    <w:panose1 w:val="02010609060101010101"/>
    <w:charset w:val="86"/>
    <w:family w:val="auto"/>
    <w:pitch w:val="default"/>
    <w:sig w:usb0="800002BF" w:usb1="38CF7CFA" w:usb2="00000016" w:usb3="00000000" w:csb0="00040001" w:csb1="00000000"/>
    <w:embedRegular r:id="rId3" w:fontKey="{553D0596-8150-4B37-B4A1-A92BE71031C5}"/>
  </w:font>
  <w:font w:name="仿宋">
    <w:panose1 w:val="02010609060101010101"/>
    <w:charset w:val="86"/>
    <w:family w:val="auto"/>
    <w:pitch w:val="default"/>
    <w:sig w:usb0="800002BF" w:usb1="38CF7CFA" w:usb2="00000016" w:usb3="00000000" w:csb0="00040001" w:csb1="00000000"/>
    <w:embedRegular r:id="rId4" w:fontKey="{171057F6-CE35-4494-947A-88D975AAAE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0ED6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356F8">
                          <w:pPr>
                            <w:pStyle w:val="2"/>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E356F8">
                    <w:pPr>
                      <w:pStyle w:val="2"/>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YTk3MjdkNzhhYzgyY2QzYzhiNThmODNjMTkwOGUifQ=="/>
  </w:docVars>
  <w:rsids>
    <w:rsidRoot w:val="00000000"/>
    <w:rsid w:val="04A57073"/>
    <w:rsid w:val="05715D57"/>
    <w:rsid w:val="158A3AB7"/>
    <w:rsid w:val="1B4C7ADC"/>
    <w:rsid w:val="1C817B9F"/>
    <w:rsid w:val="1CC81E3B"/>
    <w:rsid w:val="1D06761F"/>
    <w:rsid w:val="20757347"/>
    <w:rsid w:val="27F858F0"/>
    <w:rsid w:val="29F472AD"/>
    <w:rsid w:val="30A13F65"/>
    <w:rsid w:val="35A94BA9"/>
    <w:rsid w:val="380939C7"/>
    <w:rsid w:val="45854E0B"/>
    <w:rsid w:val="47161BF6"/>
    <w:rsid w:val="4DE4148C"/>
    <w:rsid w:val="5264702A"/>
    <w:rsid w:val="527E3C5D"/>
    <w:rsid w:val="5BBC4641"/>
    <w:rsid w:val="5E966CFA"/>
    <w:rsid w:val="6AAD7A50"/>
    <w:rsid w:val="6C21592D"/>
    <w:rsid w:val="6E4C468D"/>
    <w:rsid w:val="6FFA2E4B"/>
    <w:rsid w:val="73EC0A91"/>
    <w:rsid w:val="76572660"/>
    <w:rsid w:val="7DC53D98"/>
    <w:rsid w:val="7FEB0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1639</Words>
  <Characters>1654</Characters>
  <Lines>0</Lines>
  <Paragraphs>0</Paragraphs>
  <TotalTime>20</TotalTime>
  <ScaleCrop>false</ScaleCrop>
  <LinksUpToDate>false</LinksUpToDate>
  <CharactersWithSpaces>1656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2024-09-01T13:47:00Z</dcterms:created>
  <dc:creator>Administrator</dc:creator>
  <cp:lastModifiedBy>'Secret</cp:lastModifiedBy>
  <cp:lastPrinted>2024-09-03T08:16:00Z</cp:lastPrinted>
  <dcterms:modified xsi:type="dcterms:W3CDTF">2024-09-26T11:20:34Z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DEE8DE8B372541ACA7454856D183BD46_12</vt:lpwstr>
  </property>
</Properties>
</file>